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17" w:rsidRPr="00881F17" w:rsidRDefault="00881F17" w:rsidP="00881F17">
      <w:pPr>
        <w:pStyle w:val="Title"/>
        <w:jc w:val="center"/>
        <w:rPr>
          <w:sz w:val="40"/>
          <w:szCs w:val="40"/>
        </w:rPr>
      </w:pPr>
      <w:r w:rsidRPr="00881F17">
        <w:rPr>
          <w:sz w:val="40"/>
          <w:szCs w:val="40"/>
        </w:rPr>
        <w:t xml:space="preserve">Cipparone &amp; </w:t>
      </w:r>
      <w:proofErr w:type="spellStart"/>
      <w:r w:rsidRPr="00881F17">
        <w:rPr>
          <w:sz w:val="40"/>
          <w:szCs w:val="40"/>
        </w:rPr>
        <w:t>Zaccaro</w:t>
      </w:r>
      <w:proofErr w:type="spellEnd"/>
      <w:r w:rsidRPr="00881F17">
        <w:rPr>
          <w:sz w:val="40"/>
          <w:szCs w:val="40"/>
        </w:rPr>
        <w:t>, PC</w:t>
      </w:r>
    </w:p>
    <w:p w:rsidR="008E666A" w:rsidRPr="00881F17" w:rsidRDefault="008E666A" w:rsidP="00881F17">
      <w:pPr>
        <w:pStyle w:val="Title"/>
        <w:jc w:val="center"/>
        <w:rPr>
          <w:sz w:val="40"/>
          <w:szCs w:val="40"/>
        </w:rPr>
      </w:pPr>
      <w:r w:rsidRPr="00881F17">
        <w:rPr>
          <w:sz w:val="40"/>
          <w:szCs w:val="40"/>
        </w:rPr>
        <w:t>ESTATE SETTLEMENT</w:t>
      </w:r>
      <w:r w:rsidR="00881F17" w:rsidRPr="00881F17">
        <w:rPr>
          <w:sz w:val="40"/>
          <w:szCs w:val="40"/>
        </w:rPr>
        <w:t xml:space="preserve"> </w:t>
      </w:r>
      <w:r w:rsidRPr="00881F17">
        <w:rPr>
          <w:sz w:val="40"/>
          <w:szCs w:val="40"/>
        </w:rPr>
        <w:t>DATA SHEET</w:t>
      </w:r>
    </w:p>
    <w:p w:rsidR="00AA250B" w:rsidRDefault="00AA250B" w:rsidP="008E666A">
      <w:pPr>
        <w:pStyle w:val="c4"/>
        <w:rPr>
          <w:b/>
        </w:rPr>
      </w:pPr>
    </w:p>
    <w:p w:rsidR="008E666A" w:rsidRPr="008E666A" w:rsidRDefault="008E666A" w:rsidP="008E666A">
      <w:pPr>
        <w:pStyle w:val="c4"/>
        <w:rPr>
          <w:b/>
        </w:rPr>
      </w:pPr>
    </w:p>
    <w:p w:rsidR="008E666A" w:rsidRDefault="008E666A" w:rsidP="008E666A">
      <w:pPr>
        <w:pStyle w:val="t1"/>
        <w:tabs>
          <w:tab w:val="left" w:pos="5051"/>
        </w:tabs>
      </w:pPr>
      <w:r>
        <w:t>Decedent’s name (include all names</w:t>
      </w:r>
      <w:r>
        <w:tab/>
        <w:t>Decedent’s social security</w:t>
      </w:r>
    </w:p>
    <w:p w:rsidR="008E666A" w:rsidRDefault="003E02B2" w:rsidP="008E666A">
      <w:pPr>
        <w:pStyle w:val="t1"/>
        <w:tabs>
          <w:tab w:val="left" w:pos="5051"/>
        </w:tabs>
      </w:pPr>
      <w:proofErr w:type="gramStart"/>
      <w:r>
        <w:t>u</w:t>
      </w:r>
      <w:r w:rsidR="008E666A">
        <w:t>nder</w:t>
      </w:r>
      <w:proofErr w:type="gramEnd"/>
      <w:r w:rsidR="008E666A">
        <w:t xml:space="preserve"> which assets </w:t>
      </w:r>
      <w:r w:rsidR="008E666A" w:rsidRPr="00E3174E">
        <w:t>are</w:t>
      </w:r>
      <w:r w:rsidR="008E666A">
        <w:rPr>
          <w:sz w:val="26"/>
          <w:szCs w:val="26"/>
        </w:rPr>
        <w:t xml:space="preserve"> </w:t>
      </w:r>
      <w:r w:rsidR="008E666A">
        <w:t>held):</w:t>
      </w:r>
      <w:r w:rsidR="008E666A">
        <w:tab/>
        <w:t>number:</w:t>
      </w:r>
    </w:p>
    <w:p w:rsidR="008E666A" w:rsidRDefault="008E666A" w:rsidP="008E666A">
      <w:pPr>
        <w:pStyle w:val="t1"/>
        <w:tabs>
          <w:tab w:val="left" w:pos="5051"/>
        </w:tabs>
      </w:pPr>
    </w:p>
    <w:p w:rsidR="008E666A" w:rsidRDefault="008E666A" w:rsidP="008E666A">
      <w:pPr>
        <w:pStyle w:val="t1"/>
        <w:tabs>
          <w:tab w:val="left" w:pos="5051"/>
        </w:tabs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>
        <w:tab/>
        <w:t>________________________________</w:t>
      </w:r>
    </w:p>
    <w:p w:rsidR="008E666A" w:rsidRDefault="008E666A" w:rsidP="008E666A">
      <w:pPr>
        <w:pStyle w:val="t1"/>
        <w:tabs>
          <w:tab w:val="left" w:pos="5051"/>
        </w:tabs>
      </w:pPr>
    </w:p>
    <w:p w:rsidR="008E666A" w:rsidRDefault="008E666A" w:rsidP="008E666A">
      <w:pPr>
        <w:pStyle w:val="t1"/>
        <w:tabs>
          <w:tab w:val="left" w:pos="5051"/>
        </w:tabs>
      </w:pPr>
      <w:r>
        <w:t>________________________________</w:t>
      </w:r>
      <w:r>
        <w:tab/>
        <w:t>Decedent’s date of death (compare</w:t>
      </w:r>
    </w:p>
    <w:p w:rsidR="008E666A" w:rsidRDefault="008E666A" w:rsidP="008E666A">
      <w:pPr>
        <w:pStyle w:val="t1"/>
        <w:tabs>
          <w:tab w:val="left" w:pos="5051"/>
        </w:tabs>
      </w:pPr>
      <w:r>
        <w:tab/>
      </w:r>
      <w:proofErr w:type="gramStart"/>
      <w:r w:rsidRPr="003E02B2">
        <w:t>with</w:t>
      </w:r>
      <w:proofErr w:type="gramEnd"/>
      <w:r>
        <w:rPr>
          <w:sz w:val="26"/>
          <w:szCs w:val="26"/>
        </w:rPr>
        <w:t xml:space="preserve"> </w:t>
      </w:r>
      <w:r>
        <w:t>death certificate, if family</w:t>
      </w:r>
    </w:p>
    <w:p w:rsidR="008E666A" w:rsidRDefault="008E666A" w:rsidP="008E666A">
      <w:pPr>
        <w:pStyle w:val="p5"/>
        <w:ind w:left="0"/>
      </w:pPr>
      <w:r>
        <w:t>Decedent’s address:</w:t>
      </w:r>
      <w:r>
        <w:tab/>
        <w:t xml:space="preserve">does not have any, </w:t>
      </w:r>
      <w:r w:rsidRPr="00E3174E">
        <w:t>arrange</w:t>
      </w:r>
      <w:r>
        <w:rPr>
          <w:sz w:val="26"/>
          <w:szCs w:val="26"/>
        </w:rPr>
        <w:t xml:space="preserve"> </w:t>
      </w:r>
      <w:r>
        <w:t>to obtain)</w:t>
      </w:r>
    </w:p>
    <w:p w:rsidR="008E666A" w:rsidRDefault="008E666A" w:rsidP="008E666A">
      <w:pPr>
        <w:pStyle w:val="p5"/>
        <w:ind w:left="0"/>
      </w:pPr>
    </w:p>
    <w:p w:rsidR="008E666A" w:rsidRDefault="008E666A">
      <w:r>
        <w:rPr>
          <w:sz w:val="26"/>
          <w:szCs w:val="26"/>
        </w:rPr>
        <w:t>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________________________________</w:t>
      </w:r>
    </w:p>
    <w:p w:rsidR="008E666A" w:rsidRDefault="008E666A" w:rsidP="008E666A">
      <w:pPr>
        <w:pStyle w:val="p5"/>
        <w:tabs>
          <w:tab w:val="clear" w:pos="5045"/>
          <w:tab w:val="left" w:pos="5040"/>
        </w:tabs>
        <w:ind w:left="0"/>
      </w:pPr>
      <w:r>
        <w:rPr>
          <w:sz w:val="26"/>
          <w:szCs w:val="26"/>
        </w:rPr>
        <w:tab/>
      </w:r>
    </w:p>
    <w:p w:rsidR="003E02B2" w:rsidRDefault="008E666A" w:rsidP="003E02B2">
      <w:pPr>
        <w:tabs>
          <w:tab w:val="left" w:pos="204"/>
        </w:tabs>
      </w:pPr>
      <w:r>
        <w:t>________________________________</w:t>
      </w:r>
      <w:r w:rsidR="003E02B2">
        <w:tab/>
      </w:r>
      <w:r w:rsidR="003E02B2">
        <w:tab/>
        <w:t xml:space="preserve">Decedent’s date of </w:t>
      </w:r>
      <w:r w:rsidR="003E02B2">
        <w:rPr>
          <w:sz w:val="26"/>
          <w:szCs w:val="26"/>
        </w:rPr>
        <w:t>birth:</w:t>
      </w:r>
      <w:r w:rsidR="003E02B2">
        <w:rPr>
          <w:sz w:val="26"/>
          <w:szCs w:val="26"/>
        </w:rPr>
        <w:tab/>
      </w:r>
      <w:r w:rsidR="003E02B2">
        <w:t>___________</w:t>
      </w:r>
    </w:p>
    <w:p w:rsidR="008E666A" w:rsidRDefault="008E666A" w:rsidP="008E666A">
      <w:pPr>
        <w:tabs>
          <w:tab w:val="left" w:pos="5045"/>
        </w:tabs>
      </w:pPr>
    </w:p>
    <w:p w:rsidR="008E666A" w:rsidRDefault="008E666A" w:rsidP="008E666A">
      <w:pPr>
        <w:pStyle w:val="p6"/>
      </w:pPr>
      <w:r>
        <w:t xml:space="preserve">Date of </w:t>
      </w:r>
      <w:r w:rsidR="00E3174E">
        <w:t>W</w:t>
      </w:r>
      <w:r>
        <w:rPr>
          <w:sz w:val="26"/>
          <w:szCs w:val="26"/>
        </w:rPr>
        <w:t xml:space="preserve">ill and </w:t>
      </w:r>
      <w:r w:rsidR="00E3174E">
        <w:rPr>
          <w:sz w:val="26"/>
          <w:szCs w:val="26"/>
        </w:rPr>
        <w:t>C</w:t>
      </w:r>
      <w:r>
        <w:t>odicils (ask to see originals, or if originals not immediately available, establish where they are):</w:t>
      </w:r>
    </w:p>
    <w:p w:rsidR="008E666A" w:rsidRDefault="008E666A" w:rsidP="008E666A">
      <w:pPr>
        <w:tabs>
          <w:tab w:val="left" w:pos="204"/>
        </w:tabs>
      </w:pPr>
    </w:p>
    <w:p w:rsidR="00003130" w:rsidRDefault="00003130" w:rsidP="00003130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t xml:space="preserve">Location of safe deposit box; if joint, </w:t>
      </w:r>
      <w:r>
        <w:rPr>
          <w:sz w:val="26"/>
          <w:szCs w:val="26"/>
        </w:rPr>
        <w:t xml:space="preserve">with </w:t>
      </w:r>
      <w:r>
        <w:t>whom:</w:t>
      </w:r>
    </w:p>
    <w:p w:rsidR="008E666A" w:rsidRDefault="008E666A" w:rsidP="008E666A">
      <w:pPr>
        <w:tabs>
          <w:tab w:val="left" w:pos="204"/>
        </w:tabs>
      </w:pPr>
    </w:p>
    <w:p w:rsidR="00003130" w:rsidRDefault="00003130" w:rsidP="00003130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proofErr w:type="gramStart"/>
      <w:r>
        <w:t xml:space="preserve">Name </w:t>
      </w:r>
      <w:r>
        <w:rPr>
          <w:sz w:val="26"/>
          <w:szCs w:val="26"/>
        </w:rPr>
        <w:t xml:space="preserve">and </w:t>
      </w:r>
      <w:r>
        <w:t>address of fiduciaries.</w:t>
      </w:r>
      <w:proofErr w:type="gramEnd"/>
      <w:r>
        <w:t xml:space="preserve"> If named executor/executrix intends to serve, obtain executor’s social security number, if not, obtain declination:</w:t>
      </w:r>
    </w:p>
    <w:p w:rsidR="008E666A" w:rsidRDefault="008E666A" w:rsidP="008E666A">
      <w:pPr>
        <w:pStyle w:val="p6"/>
      </w:pPr>
    </w:p>
    <w:p w:rsidR="008E666A" w:rsidRDefault="008E666A">
      <w:r>
        <w:t>________________________________</w:t>
      </w:r>
      <w:r w:rsidR="003E02B2">
        <w:t>_____________________________________________</w:t>
      </w:r>
    </w:p>
    <w:p w:rsidR="008E666A" w:rsidRDefault="008E666A" w:rsidP="008E666A">
      <w:pPr>
        <w:pStyle w:val="p6"/>
      </w:pPr>
    </w:p>
    <w:p w:rsidR="008E666A" w:rsidRDefault="008E666A">
      <w:r>
        <w:t>________________________________</w:t>
      </w:r>
      <w:r w:rsidR="003E02B2">
        <w:t>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pStyle w:val="t3"/>
        <w:tabs>
          <w:tab w:val="left" w:pos="5051"/>
        </w:tabs>
      </w:pPr>
      <w:r>
        <w:t>Name of surviving spouse</w:t>
      </w:r>
      <w:r w:rsidR="00BD365D">
        <w:t xml:space="preserve"> (partner)</w:t>
      </w:r>
      <w:r>
        <w:t>:</w:t>
      </w:r>
      <w:r>
        <w:tab/>
        <w:t>Address (if different from above):</w:t>
      </w:r>
    </w:p>
    <w:p w:rsidR="008E666A" w:rsidRDefault="008E666A" w:rsidP="008E666A">
      <w:pPr>
        <w:pStyle w:val="t3"/>
        <w:tabs>
          <w:tab w:val="left" w:pos="5051"/>
        </w:tabs>
      </w:pPr>
    </w:p>
    <w:p w:rsidR="008E666A" w:rsidRDefault="008E666A" w:rsidP="008E666A">
      <w:pPr>
        <w:pStyle w:val="t3"/>
        <w:tabs>
          <w:tab w:val="left" w:pos="5051"/>
        </w:tabs>
      </w:pPr>
      <w:r>
        <w:t>________________________________</w:t>
      </w:r>
      <w:r>
        <w:tab/>
        <w:t>________________________________</w:t>
      </w:r>
    </w:p>
    <w:p w:rsidR="008E666A" w:rsidRDefault="008E666A" w:rsidP="008E666A">
      <w:pPr>
        <w:pStyle w:val="t3"/>
        <w:tabs>
          <w:tab w:val="left" w:pos="5051"/>
        </w:tabs>
      </w:pPr>
    </w:p>
    <w:p w:rsidR="008E666A" w:rsidRDefault="008E666A" w:rsidP="008E666A">
      <w:pPr>
        <w:pStyle w:val="t3"/>
        <w:tabs>
          <w:tab w:val="left" w:pos="5051"/>
        </w:tabs>
      </w:pPr>
      <w:r>
        <w:tab/>
        <w:t>________________________________</w:t>
      </w:r>
    </w:p>
    <w:p w:rsidR="008E666A" w:rsidRDefault="008E666A" w:rsidP="008E666A">
      <w:pPr>
        <w:pStyle w:val="t3"/>
        <w:tabs>
          <w:tab w:val="left" w:pos="5051"/>
        </w:tabs>
      </w:pPr>
      <w:r>
        <w:t>Surviving spouse’s social</w:t>
      </w:r>
    </w:p>
    <w:p w:rsidR="008E666A" w:rsidRDefault="008E666A" w:rsidP="00152FD1">
      <w:pPr>
        <w:pStyle w:val="p6"/>
        <w:ind w:left="5040" w:hanging="5040"/>
      </w:pPr>
      <w:proofErr w:type="gramStart"/>
      <w:r>
        <w:t>security</w:t>
      </w:r>
      <w:proofErr w:type="gramEnd"/>
      <w:r>
        <w:t xml:space="preserve"> number:</w:t>
      </w:r>
      <w:r>
        <w:tab/>
        <w:t>Surviving spouse’s date of birth</w:t>
      </w:r>
      <w:r w:rsidR="00152FD1">
        <w:t xml:space="preserve"> and country in which spouse was born</w:t>
      </w:r>
      <w:r>
        <w:t>:</w:t>
      </w:r>
    </w:p>
    <w:p w:rsidR="008E666A" w:rsidRDefault="008E666A" w:rsidP="008E666A">
      <w:pPr>
        <w:pStyle w:val="p6"/>
      </w:pPr>
    </w:p>
    <w:p w:rsidR="008E666A" w:rsidRDefault="008E666A" w:rsidP="008E666A">
      <w:pPr>
        <w:pStyle w:val="p6"/>
      </w:pPr>
      <w:r>
        <w:t>________________________________</w:t>
      </w:r>
      <w:r>
        <w:tab/>
      </w:r>
      <w:r>
        <w:tab/>
        <w:t>________________________________</w:t>
      </w:r>
    </w:p>
    <w:p w:rsidR="00AF126A" w:rsidRDefault="003E02B2" w:rsidP="00AF126A">
      <w:pPr>
        <w:pStyle w:val="p6"/>
      </w:pPr>
      <w:r>
        <w:br w:type="page"/>
      </w:r>
      <w:r w:rsidR="00AF126A">
        <w:lastRenderedPageBreak/>
        <w:t xml:space="preserve">If decedent’s spouse predeceased, date of death:    </w:t>
      </w:r>
      <w:r w:rsidR="00AF126A">
        <w:tab/>
        <w:t>________________________________</w:t>
      </w:r>
    </w:p>
    <w:p w:rsidR="00AF126A" w:rsidRDefault="00AF126A" w:rsidP="00AF126A">
      <w:pPr>
        <w:pStyle w:val="t3"/>
      </w:pPr>
    </w:p>
    <w:p w:rsidR="008E666A" w:rsidRDefault="008E666A" w:rsidP="00AF126A">
      <w:pPr>
        <w:pStyle w:val="t3"/>
      </w:pPr>
      <w:r>
        <w:t>Is Surviving Spouse a</w:t>
      </w:r>
      <w:r w:rsidR="00A02C81">
        <w:t xml:space="preserve"> </w:t>
      </w:r>
      <w:smartTag w:uri="urn:schemas-microsoft-com:office:smarttags" w:element="country-region">
        <w:smartTag w:uri="urn:schemas-microsoft-com:office:smarttags" w:element="place">
          <w:r w:rsidR="00A02C81">
            <w:t>U.S.</w:t>
          </w:r>
        </w:smartTag>
      </w:smartTag>
      <w:r w:rsidR="00A02C81">
        <w:t xml:space="preserve"> citizen</w:t>
      </w:r>
      <w:r>
        <w:t xml:space="preserve">? If </w:t>
      </w:r>
      <w:r w:rsidR="00A02C81">
        <w:t>not</w:t>
      </w:r>
      <w:r>
        <w:t>,</w:t>
      </w:r>
      <w:r w:rsidR="00180085">
        <w:t xml:space="preserve"> </w:t>
      </w:r>
      <w:r w:rsidR="00A02C81">
        <w:t>of what country is the surviving spouse a citizen?  _____________</w:t>
      </w:r>
      <w:r w:rsidR="00A02C81">
        <w:tab/>
      </w:r>
      <w:proofErr w:type="gramStart"/>
      <w:r w:rsidR="00A02C81">
        <w:t>D</w:t>
      </w:r>
      <w:r>
        <w:t>oes</w:t>
      </w:r>
      <w:proofErr w:type="gramEnd"/>
      <w:r>
        <w:t xml:space="preserve"> </w:t>
      </w:r>
      <w:r w:rsidR="00A02C81">
        <w:t xml:space="preserve">he or </w:t>
      </w:r>
      <w:r>
        <w:t xml:space="preserve">she wish to place </w:t>
      </w:r>
      <w:r w:rsidRPr="003E02B2">
        <w:t>any</w:t>
      </w:r>
      <w:r>
        <w:rPr>
          <w:sz w:val="26"/>
          <w:szCs w:val="26"/>
        </w:rPr>
        <w:t xml:space="preserve"> </w:t>
      </w:r>
      <w:r>
        <w:t>non</w:t>
      </w:r>
      <w:smartTag w:uri="urn:schemas-microsoft-com:office:smarttags" w:element="PersonName">
        <w:r>
          <w:t>-</w:t>
        </w:r>
      </w:smartTag>
      <w:r>
        <w:t>probate</w:t>
      </w:r>
      <w:r w:rsidR="00AF126A">
        <w:t xml:space="preserve"> </w:t>
      </w:r>
      <w:r>
        <w:t>property passing to her in a “Qualified</w:t>
      </w:r>
      <w:r w:rsidR="00180085">
        <w:t xml:space="preserve"> </w:t>
      </w:r>
      <w:r>
        <w:t>Domestic Trust</w:t>
      </w:r>
      <w:r w:rsidR="00A02C81">
        <w:t>?</w:t>
      </w:r>
      <w:r>
        <w:t>”</w:t>
      </w:r>
      <w:r w:rsidR="00AF126A">
        <w:t xml:space="preserve">  </w:t>
      </w:r>
      <w:r>
        <w:t>___________________</w:t>
      </w:r>
      <w:proofErr w:type="gramStart"/>
      <w:r>
        <w:t>_</w:t>
      </w:r>
      <w:r w:rsidR="00A02C81">
        <w:t xml:space="preserve">  If</w:t>
      </w:r>
      <w:proofErr w:type="gramEnd"/>
      <w:r w:rsidR="00A02C81">
        <w:t xml:space="preserve"> surviving spouse is a </w:t>
      </w:r>
      <w:smartTag w:uri="urn:schemas-microsoft-com:office:smarttags" w:element="country-region">
        <w:r w:rsidR="00A02C81">
          <w:t>U.S.</w:t>
        </w:r>
      </w:smartTag>
      <w:r w:rsidR="00A02C81">
        <w:t xml:space="preserve"> citizen but was not born in the </w:t>
      </w:r>
      <w:smartTag w:uri="urn:schemas-microsoft-com:office:smarttags" w:element="country-region">
        <w:smartTag w:uri="urn:schemas-microsoft-com:office:smarttags" w:element="place">
          <w:r w:rsidR="00A02C81">
            <w:t>U.S.</w:t>
          </w:r>
        </w:smartTag>
      </w:smartTag>
      <w:r w:rsidR="00A02C81">
        <w:t xml:space="preserve">, </w:t>
      </w:r>
      <w:r w:rsidR="00A53B56">
        <w:t>when did the surviving spouse acquire citizenship?  _______________</w:t>
      </w:r>
    </w:p>
    <w:p w:rsidR="008E666A" w:rsidRDefault="008E666A" w:rsidP="008E666A">
      <w:pPr>
        <w:tabs>
          <w:tab w:val="left" w:pos="5051"/>
        </w:tabs>
      </w:pPr>
    </w:p>
    <w:p w:rsidR="008E666A" w:rsidRDefault="008E666A" w:rsidP="008E666A">
      <w:pPr>
        <w:tabs>
          <w:tab w:val="left" w:pos="5051"/>
        </w:tabs>
      </w:pPr>
    </w:p>
    <w:p w:rsidR="008E666A" w:rsidRDefault="008E666A" w:rsidP="008E666A">
      <w:pPr>
        <w:pStyle w:val="p6"/>
      </w:pPr>
      <w:r>
        <w:t xml:space="preserve">Names </w:t>
      </w:r>
      <w:r>
        <w:rPr>
          <w:sz w:val="26"/>
          <w:szCs w:val="26"/>
        </w:rPr>
        <w:t xml:space="preserve">and </w:t>
      </w:r>
      <w:r>
        <w:t xml:space="preserve">addresses </w:t>
      </w:r>
      <w:r w:rsidR="003405FA" w:rsidRPr="003405FA">
        <w:t>and dates of birth</w:t>
      </w:r>
      <w:r>
        <w:t xml:space="preserve"> of </w:t>
      </w:r>
      <w:r w:rsidRPr="003E02B2">
        <w:t>any</w:t>
      </w:r>
      <w:r>
        <w:rPr>
          <w:sz w:val="26"/>
          <w:szCs w:val="26"/>
        </w:rPr>
        <w:t xml:space="preserve"> </w:t>
      </w:r>
      <w:r>
        <w:t>beneficiaries under will</w:t>
      </w:r>
      <w:r w:rsidR="00AF126A">
        <w:t xml:space="preserve"> or trust.   If taxable estate, also need Social Security Numbers of all beneficiaries</w:t>
      </w:r>
      <w:r>
        <w:t>: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t xml:space="preserve">Names </w:t>
      </w:r>
      <w:r>
        <w:rPr>
          <w:sz w:val="26"/>
          <w:szCs w:val="26"/>
        </w:rPr>
        <w:t xml:space="preserve">and </w:t>
      </w:r>
      <w:r>
        <w:t xml:space="preserve">addresses of intestate heirs </w:t>
      </w:r>
      <w:r>
        <w:rPr>
          <w:rFonts w:ascii="Arial" w:hAnsi="Arial" w:cs="Arial"/>
          <w:sz w:val="8"/>
          <w:szCs w:val="8"/>
        </w:rPr>
        <w:t xml:space="preserve">- </w:t>
      </w:r>
      <w:r>
        <w:rPr>
          <w:i/>
          <w:iCs/>
          <w:sz w:val="26"/>
          <w:szCs w:val="26"/>
        </w:rPr>
        <w:t xml:space="preserve">(if </w:t>
      </w:r>
      <w:r>
        <w:t>min</w:t>
      </w:r>
      <w:r w:rsidR="003E02B2">
        <w:t>o</w:t>
      </w:r>
      <w:r>
        <w:t>r, provide date of birth):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rPr>
          <w:sz w:val="26"/>
          <w:szCs w:val="26"/>
        </w:rPr>
        <w:t xml:space="preserve">Are </w:t>
      </w:r>
      <w:r>
        <w:t xml:space="preserve">children, if any, also children of surviving </w:t>
      </w:r>
      <w:proofErr w:type="gramStart"/>
      <w:r>
        <w:t>spouse:</w:t>
      </w:r>
      <w:proofErr w:type="gramEnd"/>
    </w:p>
    <w:p w:rsidR="008E666A" w:rsidRDefault="008E666A" w:rsidP="008E666A">
      <w:pPr>
        <w:pStyle w:val="p6"/>
      </w:pPr>
    </w:p>
    <w:p w:rsidR="008E666A" w:rsidRDefault="008E666A" w:rsidP="008E666A">
      <w:pPr>
        <w:pStyle w:val="t8"/>
        <w:tabs>
          <w:tab w:val="left" w:pos="2885"/>
        </w:tabs>
      </w:pPr>
      <w:r>
        <w:t>_________No</w:t>
      </w:r>
      <w:r>
        <w:tab/>
        <w:t>___________Yes</w:t>
      </w:r>
    </w:p>
    <w:p w:rsidR="008E666A" w:rsidRDefault="008E666A" w:rsidP="008E666A">
      <w:pPr>
        <w:tabs>
          <w:tab w:val="left" w:pos="2885"/>
        </w:tabs>
      </w:pP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t xml:space="preserve">Did decedent, spouse or any children receive public </w:t>
      </w:r>
      <w:proofErr w:type="gramStart"/>
      <w:r>
        <w:t>assistance:</w:t>
      </w:r>
      <w:proofErr w:type="gramEnd"/>
    </w:p>
    <w:p w:rsidR="008E666A" w:rsidRDefault="008E666A" w:rsidP="008E666A">
      <w:pPr>
        <w:pStyle w:val="p6"/>
      </w:pPr>
    </w:p>
    <w:p w:rsidR="008E666A" w:rsidRDefault="008E666A" w:rsidP="008E666A">
      <w:pPr>
        <w:pStyle w:val="t8"/>
        <w:tabs>
          <w:tab w:val="left" w:pos="2885"/>
        </w:tabs>
      </w:pPr>
      <w:r>
        <w:t>_________No</w:t>
      </w:r>
      <w:r>
        <w:tab/>
        <w:t>___________Yes</w:t>
      </w:r>
    </w:p>
    <w:p w:rsidR="008E666A" w:rsidRDefault="008E666A" w:rsidP="008E666A">
      <w:pPr>
        <w:tabs>
          <w:tab w:val="left" w:pos="2885"/>
        </w:tabs>
      </w:pPr>
    </w:p>
    <w:p w:rsidR="008E666A" w:rsidRDefault="008E666A" w:rsidP="008E666A">
      <w:pPr>
        <w:pStyle w:val="p6"/>
      </w:pPr>
      <w:r>
        <w:t xml:space="preserve">Was decedent divorced, if so, date of decree </w:t>
      </w:r>
      <w:r>
        <w:rPr>
          <w:sz w:val="26"/>
          <w:szCs w:val="26"/>
        </w:rPr>
        <w:t xml:space="preserve">and </w:t>
      </w:r>
      <w:r>
        <w:t>name of court granting decree (it will be necessary to obtain a copy of the decree and any property settlement agreement)</w:t>
      </w:r>
      <w:proofErr w:type="gramStart"/>
      <w:r>
        <w:t>:</w:t>
      </w:r>
      <w:proofErr w:type="gramEnd"/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t9"/>
        <w:tabs>
          <w:tab w:val="decimal" w:pos="419"/>
          <w:tab w:val="decimal" w:pos="4807"/>
        </w:tabs>
      </w:pPr>
    </w:p>
    <w:p w:rsidR="008E666A" w:rsidRDefault="008E666A" w:rsidP="008E666A">
      <w:pPr>
        <w:pStyle w:val="t9"/>
        <w:tabs>
          <w:tab w:val="decimal" w:pos="419"/>
          <w:tab w:val="decimal" w:pos="4807"/>
        </w:tabs>
      </w:pPr>
      <w:r>
        <w:tab/>
      </w:r>
      <w:r>
        <w:rPr>
          <w:b/>
          <w:bCs/>
          <w:sz w:val="18"/>
          <w:szCs w:val="18"/>
        </w:rPr>
        <w:tab/>
      </w:r>
    </w:p>
    <w:p w:rsidR="008E666A" w:rsidRDefault="008E666A" w:rsidP="008E666A">
      <w:pPr>
        <w:pStyle w:val="p6"/>
      </w:pPr>
      <w:r>
        <w:t>Name of funeral home; request copy of bill; is there a family plot? If so, who owned?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E3174E" w:rsidRDefault="00E3174E" w:rsidP="008E666A">
      <w:pPr>
        <w:pStyle w:val="p6"/>
      </w:pPr>
    </w:p>
    <w:p w:rsidR="0023673B" w:rsidRDefault="0023673B" w:rsidP="008E666A">
      <w:pPr>
        <w:pStyle w:val="p6"/>
      </w:pPr>
      <w:r>
        <w:lastRenderedPageBreak/>
        <w:t xml:space="preserve">Did decedent create any revocable trusts, including trustee bank accounts, during his or her life?   Yes   No.   If yes, </w:t>
      </w:r>
      <w:r w:rsidR="00804704">
        <w:t xml:space="preserve">what is the </w:t>
      </w:r>
      <w:r>
        <w:t xml:space="preserve">date of each trust and </w:t>
      </w:r>
      <w:r w:rsidR="00804704">
        <w:t xml:space="preserve">who are </w:t>
      </w:r>
      <w:r>
        <w:t>the beneficiaries of each trust</w:t>
      </w:r>
      <w:r w:rsidR="00804704">
        <w:t>?</w:t>
      </w:r>
      <w:r>
        <w:t xml:space="preserve">   Please provide a copy of each trust document.</w:t>
      </w:r>
      <w:r w:rsidR="00804704">
        <w:tab/>
        <w:t>____________________________________</w:t>
      </w:r>
    </w:p>
    <w:p w:rsidR="00157D77" w:rsidRDefault="00157D77" w:rsidP="008E666A">
      <w:pPr>
        <w:pStyle w:val="p6"/>
      </w:pPr>
    </w:p>
    <w:p w:rsidR="00804704" w:rsidRDefault="00804704" w:rsidP="008E666A">
      <w:pPr>
        <w:pStyle w:val="p6"/>
      </w:pPr>
      <w:r>
        <w:t>______________________________________________________________________________</w:t>
      </w:r>
    </w:p>
    <w:p w:rsidR="00804704" w:rsidRDefault="00804704" w:rsidP="008E666A">
      <w:pPr>
        <w:pStyle w:val="p6"/>
      </w:pPr>
    </w:p>
    <w:p w:rsidR="00804704" w:rsidRDefault="00804704" w:rsidP="008E666A">
      <w:pPr>
        <w:pStyle w:val="p6"/>
      </w:pPr>
      <w:r>
        <w:t xml:space="preserve">If </w:t>
      </w:r>
      <w:r w:rsidR="006211ED">
        <w:t>decedent had</w:t>
      </w:r>
      <w:r>
        <w:t xml:space="preserve"> a taxable estate, were there any trusts not created by decedent under which the decedent possessed any power of appointment, a beneficial interest, or was a trustee?</w:t>
      </w:r>
      <w:r w:rsidR="006211ED">
        <w:t xml:space="preserve">   Was the decedent the custodian of any UTMA accounts?   Was there a </w:t>
      </w:r>
      <w:r w:rsidR="00400D53">
        <w:t xml:space="preserve">GST </w:t>
      </w:r>
      <w:r w:rsidR="006211ED">
        <w:t>taxable termination upon the death of the decedent?</w:t>
      </w:r>
      <w:r w:rsidR="00431D81">
        <w:t xml:space="preserve">   Was the decedent the beneficiary of any marital trust?  </w:t>
      </w:r>
      <w:r w:rsidR="00400D53">
        <w:t>______________</w:t>
      </w:r>
    </w:p>
    <w:p w:rsidR="00157D77" w:rsidRDefault="00157D77" w:rsidP="008E666A">
      <w:pPr>
        <w:pStyle w:val="p6"/>
      </w:pPr>
    </w:p>
    <w:p w:rsidR="006211ED" w:rsidRDefault="006211ED" w:rsidP="008E666A">
      <w:pPr>
        <w:pStyle w:val="p6"/>
      </w:pPr>
      <w:r>
        <w:t>_____________________________________________________________________________</w:t>
      </w:r>
    </w:p>
    <w:p w:rsidR="00157D77" w:rsidRDefault="00157D77" w:rsidP="008E666A">
      <w:pPr>
        <w:pStyle w:val="p6"/>
      </w:pPr>
    </w:p>
    <w:p w:rsidR="00431D81" w:rsidRDefault="00431D81" w:rsidP="008E666A">
      <w:pPr>
        <w:pStyle w:val="p6"/>
      </w:pPr>
      <w:r>
        <w:t>______________________________________________________________________________</w:t>
      </w:r>
    </w:p>
    <w:p w:rsidR="00431D81" w:rsidRDefault="00431D81" w:rsidP="008E666A">
      <w:pPr>
        <w:pStyle w:val="p6"/>
      </w:pPr>
    </w:p>
    <w:p w:rsidR="00431D81" w:rsidRDefault="00431D81" w:rsidP="008E666A">
      <w:pPr>
        <w:pStyle w:val="p6"/>
      </w:pPr>
      <w:r>
        <w:t xml:space="preserve">If decedent had a taxable estate, </w:t>
      </w:r>
      <w:r w:rsidR="00611B5D">
        <w:t>did the decedent own any articles of artistic or collectible value in excess of $3,000 or collections whose combined value exceeded $10,000?</w:t>
      </w:r>
      <w:r w:rsidR="00611B5D">
        <w:tab/>
        <w:t>Yes</w:t>
      </w:r>
      <w:r w:rsidR="00611B5D">
        <w:tab/>
        <w:t>No</w:t>
      </w:r>
    </w:p>
    <w:p w:rsidR="008E666A" w:rsidRDefault="008E666A" w:rsidP="008E666A">
      <w:pPr>
        <w:pStyle w:val="p6"/>
      </w:pPr>
    </w:p>
    <w:p w:rsidR="008E666A" w:rsidRDefault="008E666A" w:rsidP="008E666A">
      <w:pPr>
        <w:pStyle w:val="p6"/>
      </w:pPr>
      <w:r w:rsidRPr="008E666A">
        <w:rPr>
          <w:b/>
          <w:u w:val="single"/>
        </w:rPr>
        <w:t>ASSETS</w:t>
      </w:r>
      <w:r>
        <w:t>:</w:t>
      </w:r>
    </w:p>
    <w:p w:rsidR="008E666A" w:rsidRDefault="008E666A" w:rsidP="008E666A">
      <w:pPr>
        <w:pStyle w:val="p6"/>
      </w:pPr>
    </w:p>
    <w:p w:rsidR="008E666A" w:rsidRDefault="008E666A" w:rsidP="008E666A">
      <w:pPr>
        <w:pStyle w:val="p6"/>
      </w:pPr>
      <w:r>
        <w:t xml:space="preserve">Bank accounts in </w:t>
      </w:r>
      <w:proofErr w:type="gramStart"/>
      <w:r>
        <w:t>decedent’s</w:t>
      </w:r>
      <w:proofErr w:type="gramEnd"/>
      <w:r>
        <w:t xml:space="preserve"> name alone (names and numbers):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pStyle w:val="p6"/>
      </w:pPr>
    </w:p>
    <w:p w:rsidR="008E666A" w:rsidRDefault="008E666A" w:rsidP="008E666A">
      <w:pPr>
        <w:pStyle w:val="p6"/>
      </w:pPr>
      <w:r>
        <w:t>Joint bank accounts (same information needed):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E3174E" w:rsidRDefault="00E3174E" w:rsidP="00E3174E">
      <w:pPr>
        <w:pStyle w:val="p6"/>
      </w:pPr>
      <w:proofErr w:type="gramStart"/>
      <w:r>
        <w:t>Real Property in decedent’s name.</w:t>
      </w:r>
      <w:proofErr w:type="gramEnd"/>
      <w:r>
        <w:t xml:space="preserve"> </w:t>
      </w:r>
      <w:smartTag w:uri="urn:schemas-microsoft-com:office:smarttags" w:element="PersonName">
        <w:r>
          <w:rPr>
            <w:rFonts w:ascii="Arial" w:hAnsi="Arial" w:cs="Arial"/>
            <w:sz w:val="8"/>
            <w:szCs w:val="8"/>
          </w:rPr>
          <w:t>-</w:t>
        </w:r>
      </w:smartTag>
      <w:r>
        <w:t xml:space="preserve">   Address; </w:t>
      </w:r>
      <w:r w:rsidRPr="00E3174E">
        <w:t>obtain</w:t>
      </w:r>
      <w:r>
        <w:rPr>
          <w:sz w:val="26"/>
          <w:szCs w:val="26"/>
        </w:rPr>
        <w:t xml:space="preserve"> </w:t>
      </w:r>
      <w:r>
        <w:t>copy of deed</w:t>
      </w:r>
      <w:r w:rsidR="00BC2645">
        <w:t xml:space="preserve">.  </w:t>
      </w:r>
      <w:r w:rsidRPr="00E3174E">
        <w:t>Is</w:t>
      </w:r>
      <w:r>
        <w:rPr>
          <w:sz w:val="26"/>
          <w:szCs w:val="26"/>
        </w:rPr>
        <w:t xml:space="preserve"> </w:t>
      </w:r>
      <w:r>
        <w:t>there a mortgage on property?</w:t>
      </w:r>
      <w:r w:rsidR="00853683" w:rsidRPr="00853683">
        <w:t xml:space="preserve"> </w:t>
      </w:r>
      <w:proofErr w:type="gramStart"/>
      <w:r w:rsidR="00853683">
        <w:t>Any real estate or time share in another state?</w:t>
      </w:r>
      <w:proofErr w:type="gramEnd"/>
      <w:r w:rsidR="00853683">
        <w:t xml:space="preserve"> </w:t>
      </w:r>
      <w:r w:rsidR="00BC2645">
        <w:t xml:space="preserve"> Did decedent transfer any real estate retaining a life use in </w:t>
      </w:r>
      <w:proofErr w:type="gramStart"/>
      <w:r w:rsidR="00BC2645">
        <w:t>himself/herself</w:t>
      </w:r>
      <w:proofErr w:type="gramEnd"/>
      <w:r w:rsidR="00BC2645">
        <w:t xml:space="preserve">?  </w:t>
      </w:r>
      <w:r>
        <w:t>:</w:t>
      </w:r>
    </w:p>
    <w:p w:rsidR="00E3174E" w:rsidRDefault="00E3174E" w:rsidP="00E3174E">
      <w:pPr>
        <w:tabs>
          <w:tab w:val="left" w:pos="204"/>
        </w:tabs>
      </w:pPr>
    </w:p>
    <w:p w:rsidR="00E3174E" w:rsidRDefault="00E3174E" w:rsidP="00E3174E">
      <w:pPr>
        <w:tabs>
          <w:tab w:val="left" w:pos="204"/>
        </w:tabs>
      </w:pPr>
      <w:r>
        <w:t>__________________________________________________________________________</w:t>
      </w:r>
    </w:p>
    <w:p w:rsidR="00E3174E" w:rsidRDefault="00E3174E" w:rsidP="00E3174E">
      <w:pPr>
        <w:tabs>
          <w:tab w:val="left" w:pos="204"/>
        </w:tabs>
      </w:pPr>
    </w:p>
    <w:p w:rsidR="00E3174E" w:rsidRDefault="00E3174E" w:rsidP="00E3174E">
      <w:pPr>
        <w:tabs>
          <w:tab w:val="left" w:pos="204"/>
        </w:tabs>
      </w:pPr>
      <w:r>
        <w:t>__________________________________________________________________________</w:t>
      </w:r>
    </w:p>
    <w:p w:rsidR="00E3174E" w:rsidRDefault="00E3174E" w:rsidP="008E666A">
      <w:pPr>
        <w:pStyle w:val="p6"/>
      </w:pPr>
    </w:p>
    <w:p w:rsidR="00881F17" w:rsidRDefault="00881F17" w:rsidP="008E666A">
      <w:pPr>
        <w:pStyle w:val="p6"/>
      </w:pPr>
    </w:p>
    <w:p w:rsidR="008E666A" w:rsidRDefault="008E666A" w:rsidP="008E666A">
      <w:pPr>
        <w:pStyle w:val="p6"/>
      </w:pPr>
      <w:r>
        <w:lastRenderedPageBreak/>
        <w:t>Stocks and bonds in decedent’s name alone (inclu</w:t>
      </w:r>
      <w:r w:rsidR="00B33950">
        <w:t>d</w:t>
      </w:r>
      <w:r>
        <w:t>ing U.S. War or Savings Bonds) (get names of broker, if family has dealt with one); are dividends being reinvested?</w:t>
      </w:r>
    </w:p>
    <w:p w:rsidR="008E666A" w:rsidRDefault="008E666A" w:rsidP="008E666A">
      <w:pPr>
        <w:pStyle w:val="t9"/>
        <w:tabs>
          <w:tab w:val="decimal" w:pos="419"/>
          <w:tab w:val="decimal" w:pos="4807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611B5D" w:rsidRDefault="00611B5D" w:rsidP="008E666A">
      <w:pPr>
        <w:pStyle w:val="p6"/>
      </w:pPr>
    </w:p>
    <w:p w:rsidR="008E666A" w:rsidRDefault="008E666A" w:rsidP="008E666A">
      <w:pPr>
        <w:pStyle w:val="p6"/>
      </w:pPr>
      <w:r>
        <w:t>Joint Stock and Bonds (including U.S. War or Savings Bonds)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t>Cars (make and model, mileage is helpful) in decedent’s name alone or joint; will car be distributed or sold; notify insurance agent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pStyle w:val="p6"/>
      </w:pPr>
      <w:r>
        <w:t>Household contents (furniture, etc.); determine if appraisal is recommended, distribute or sell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t xml:space="preserve">Jewelry, Furs, Antiques, </w:t>
      </w:r>
      <w:proofErr w:type="gramStart"/>
      <w:r>
        <w:t>Collections</w:t>
      </w:r>
      <w:proofErr w:type="gramEnd"/>
      <w:r>
        <w:t xml:space="preserve"> (stamps, guns, coins, etc.) (</w:t>
      </w:r>
      <w:proofErr w:type="gramStart"/>
      <w:r>
        <w:t>preferred</w:t>
      </w:r>
      <w:proofErr w:type="gramEnd"/>
      <w:r>
        <w:t xml:space="preserve"> appraiser):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t xml:space="preserve">Life insurance: </w:t>
      </w:r>
      <w:smartTag w:uri="urn:schemas-microsoft-com:office:smarttags" w:element="PersonName">
        <w:r>
          <w:rPr>
            <w:rFonts w:ascii="Arial" w:hAnsi="Arial" w:cs="Arial"/>
            <w:sz w:val="8"/>
            <w:szCs w:val="8"/>
          </w:rPr>
          <w:t>-</w:t>
        </w:r>
      </w:smartTag>
      <w:r>
        <w:rPr>
          <w:rFonts w:ascii="Arial" w:hAnsi="Arial" w:cs="Arial"/>
          <w:sz w:val="8"/>
          <w:szCs w:val="8"/>
        </w:rPr>
        <w:t xml:space="preserve"> </w:t>
      </w:r>
      <w:r>
        <w:t xml:space="preserve">obtain company and policy </w:t>
      </w:r>
      <w:proofErr w:type="gramStart"/>
      <w:r>
        <w:t>number, location of original policy, agent’s name and address, decedent own</w:t>
      </w:r>
      <w:proofErr w:type="gramEnd"/>
      <w:r>
        <w:t xml:space="preserve"> any policies on the lives of others? </w:t>
      </w:r>
      <w:r w:rsidR="00B33950">
        <w:t>I</w:t>
      </w:r>
      <w:r>
        <w:t xml:space="preserve">s there a </w:t>
      </w:r>
      <w:proofErr w:type="spellStart"/>
      <w:r>
        <w:t>Crummey</w:t>
      </w:r>
      <w:proofErr w:type="spellEnd"/>
      <w:r>
        <w:t xml:space="preserve"> Trust?</w:t>
      </w:r>
      <w:r w:rsidR="00B33950">
        <w:t xml:space="preserve">   W</w:t>
      </w:r>
      <w:r>
        <w:t xml:space="preserve">as any policy transferred by decedent within 3 years of death? </w:t>
      </w:r>
      <w:r w:rsidR="00B33950">
        <w:t>Any Form 712s received?</w:t>
      </w:r>
      <w:r w:rsidR="009574F2">
        <w:t xml:space="preserve">  Did decedent own an interest in life insurance on the life of another?  If so, get cash surrender value.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 w:rsidRPr="008E666A">
        <w:t>IRA’s</w:t>
      </w:r>
      <w:r>
        <w:t xml:space="preserve">: </w:t>
      </w:r>
      <w:r w:rsidR="008E75B4">
        <w:tab/>
        <w:t>D</w:t>
      </w:r>
      <w:r>
        <w:t xml:space="preserve">oes </w:t>
      </w:r>
      <w:r w:rsidR="00157D77">
        <w:t xml:space="preserve">beneficiary </w:t>
      </w:r>
      <w:r>
        <w:t>wish to defer tax until his/her death?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Pr="008E666A" w:rsidRDefault="008E666A" w:rsidP="008E666A">
      <w:pPr>
        <w:pStyle w:val="t9"/>
        <w:tabs>
          <w:tab w:val="decimal" w:pos="419"/>
          <w:tab w:val="decimal" w:pos="4807"/>
        </w:tabs>
        <w:rPr>
          <w:iCs/>
          <w:sz w:val="26"/>
          <w:szCs w:val="26"/>
        </w:rPr>
      </w:pPr>
    </w:p>
    <w:p w:rsidR="008E75B4" w:rsidRDefault="008E75B4" w:rsidP="008E666A">
      <w:pPr>
        <w:pStyle w:val="p11"/>
        <w:ind w:left="1162"/>
      </w:pPr>
    </w:p>
    <w:p w:rsidR="008E666A" w:rsidRDefault="008E666A" w:rsidP="00611B5D">
      <w:pPr>
        <w:pStyle w:val="p11"/>
        <w:ind w:left="1162"/>
      </w:pPr>
      <w:r>
        <w:t>Annuities:</w:t>
      </w:r>
      <w:r>
        <w:tab/>
        <w:t xml:space="preserve">Private, Charitable and Commercial, Payee or </w:t>
      </w:r>
      <w:proofErr w:type="spellStart"/>
      <w:r>
        <w:t>Payor</w:t>
      </w:r>
      <w:proofErr w:type="spellEnd"/>
      <w:r>
        <w:t xml:space="preserve">, </w:t>
      </w:r>
    </w:p>
    <w:p w:rsidR="00611B5D" w:rsidRDefault="00611B5D" w:rsidP="00611B5D">
      <w:pPr>
        <w:pStyle w:val="p11"/>
        <w:ind w:left="1162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1162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1162"/>
        </w:tabs>
      </w:pPr>
    </w:p>
    <w:p w:rsidR="008E666A" w:rsidRDefault="008E666A" w:rsidP="008E666A">
      <w:pPr>
        <w:pStyle w:val="p12"/>
        <w:tabs>
          <w:tab w:val="left" w:pos="946"/>
        </w:tabs>
        <w:ind w:left="946"/>
      </w:pPr>
      <w:r>
        <w:t>Pension:</w:t>
      </w:r>
      <w:r>
        <w:tab/>
      </w:r>
      <w:r w:rsidR="00A53B56">
        <w:t xml:space="preserve">Public (403(b) or 457 plans) or Private </w:t>
      </w:r>
      <w:r>
        <w:t>(</w:t>
      </w:r>
      <w:r w:rsidR="00A53B56">
        <w:t xml:space="preserve">401(k) plans, </w:t>
      </w:r>
      <w:r>
        <w:t>Stock Options, Profit Sharing Plans)</w:t>
      </w:r>
      <w:r w:rsidR="00A53B56">
        <w:t>.</w:t>
      </w:r>
      <w:r>
        <w:t xml:space="preserve"> </w:t>
      </w:r>
      <w:r w:rsidR="00860AC8">
        <w:t xml:space="preserve"> Will you </w:t>
      </w:r>
      <w:r>
        <w:t>rollover or forward average</w:t>
      </w:r>
      <w:r w:rsidR="00860AC8">
        <w:t xml:space="preserve"> the death benefit?</w:t>
      </w:r>
    </w:p>
    <w:p w:rsidR="008E666A" w:rsidRDefault="008E666A" w:rsidP="008E666A">
      <w:pPr>
        <w:tabs>
          <w:tab w:val="left" w:pos="946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946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946"/>
        </w:tabs>
      </w:pPr>
    </w:p>
    <w:p w:rsidR="008E666A" w:rsidRDefault="008E666A" w:rsidP="008E666A">
      <w:pPr>
        <w:pStyle w:val="p13"/>
        <w:ind w:left="1383"/>
      </w:pPr>
      <w:r>
        <w:t>Partnerships:</w:t>
      </w:r>
      <w:r>
        <w:tab/>
        <w:t>(obtain K-1’s from prior years; consider Section 754</w:t>
      </w:r>
      <w:r w:rsidR="008E75B4">
        <w:t>(b)</w:t>
      </w:r>
      <w:r>
        <w:t xml:space="preserve"> election)</w:t>
      </w:r>
    </w:p>
    <w:p w:rsidR="008E666A" w:rsidRDefault="008E666A" w:rsidP="008E666A">
      <w:pPr>
        <w:tabs>
          <w:tab w:val="left" w:pos="1383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1383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1383"/>
        </w:tabs>
      </w:pPr>
    </w:p>
    <w:p w:rsidR="008E666A" w:rsidRDefault="008E666A" w:rsidP="008E666A">
      <w:pPr>
        <w:pStyle w:val="p6"/>
      </w:pPr>
      <w:r>
        <w:t>Closely held business interest: (will need buy-sell</w:t>
      </w:r>
      <w:r w:rsidR="008E75B4">
        <w:t xml:space="preserve"> agreements</w:t>
      </w:r>
      <w:r>
        <w:t>, any offers</w:t>
      </w:r>
      <w:r w:rsidR="008E75B4">
        <w:t xml:space="preserve"> to purchase</w:t>
      </w:r>
      <w:r>
        <w:t xml:space="preserve">, estimated value </w:t>
      </w:r>
      <w:r w:rsidR="008E75B4">
        <w:t xml:space="preserve">of shares </w:t>
      </w:r>
      <w:r>
        <w:t xml:space="preserve">and how arrived at, current balance sheet, last </w:t>
      </w:r>
      <w:r>
        <w:rPr>
          <w:i/>
          <w:iCs/>
          <w:sz w:val="26"/>
          <w:szCs w:val="26"/>
        </w:rPr>
        <w:t xml:space="preserve">5 </w:t>
      </w:r>
      <w:r>
        <w:t xml:space="preserve">years tax returns, list of all shareholders, # of </w:t>
      </w:r>
      <w:proofErr w:type="spellStart"/>
      <w:r>
        <w:t>shs</w:t>
      </w:r>
      <w:proofErr w:type="spellEnd"/>
      <w:r>
        <w:t xml:space="preserve"> each owns, how and when acquired, type of Co., list of directors)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t>Mortgages: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t>Promissory notes: (Borrow or Lender, Co-sign or guaranteed)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D86F6E" w:rsidRDefault="00D86F6E" w:rsidP="008E666A">
      <w:pPr>
        <w:tabs>
          <w:tab w:val="left" w:pos="204"/>
        </w:tabs>
      </w:pPr>
    </w:p>
    <w:p w:rsidR="008E666A" w:rsidRDefault="00D86F6E" w:rsidP="008E666A">
      <w:pPr>
        <w:pStyle w:val="p6"/>
      </w:pPr>
      <w:r>
        <w:br w:type="page"/>
      </w:r>
      <w:r w:rsidR="008E666A">
        <w:lastRenderedPageBreak/>
        <w:t xml:space="preserve">Did </w:t>
      </w:r>
      <w:r w:rsidR="003C5185">
        <w:t xml:space="preserve">decedent </w:t>
      </w:r>
      <w:r w:rsidR="008E666A">
        <w:t>make any gifts within three years, file any gift tax returns; make any gifts of closely held stock valued at under $1</w:t>
      </w:r>
      <w:r w:rsidR="00881F17">
        <w:t>4</w:t>
      </w:r>
      <w:r w:rsidR="008E666A">
        <w:t>,000</w:t>
      </w:r>
      <w:r w:rsidR="00853683">
        <w:t>?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D86F6E" w:rsidRDefault="00D86F6E" w:rsidP="008E666A">
      <w:pPr>
        <w:pStyle w:val="p6"/>
      </w:pPr>
    </w:p>
    <w:p w:rsidR="008E666A" w:rsidRDefault="008E666A" w:rsidP="008E666A">
      <w:pPr>
        <w:pStyle w:val="p6"/>
      </w:pPr>
      <w:r>
        <w:t>Name of decedent’s accountant (arrange to obtain copy of decedent’s prior 1040): Who will complete final 1040?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157D77" w:rsidRDefault="00157D77" w:rsidP="00157D77">
      <w:pPr>
        <w:pStyle w:val="p6"/>
      </w:pPr>
      <w:r>
        <w:t>Was decedent a veteran: (Was veteran receiving disability benefits prior to death?)</w:t>
      </w:r>
    </w:p>
    <w:p w:rsidR="00157D77" w:rsidRDefault="00157D77" w:rsidP="00157D77">
      <w:pPr>
        <w:pStyle w:val="t9"/>
        <w:tabs>
          <w:tab w:val="decimal" w:pos="419"/>
          <w:tab w:val="decimal" w:pos="4807"/>
        </w:tabs>
      </w:pPr>
      <w:r>
        <w:tab/>
      </w:r>
    </w:p>
    <w:p w:rsidR="00157D77" w:rsidRDefault="00157D77" w:rsidP="00157D77">
      <w:pPr>
        <w:pStyle w:val="t8"/>
        <w:tabs>
          <w:tab w:val="left" w:pos="2885"/>
        </w:tabs>
      </w:pPr>
      <w:r>
        <w:t>_________No</w:t>
      </w:r>
      <w:r>
        <w:tab/>
        <w:t>___________Yes</w:t>
      </w:r>
    </w:p>
    <w:p w:rsidR="00157D77" w:rsidRDefault="00157D77" w:rsidP="008E666A">
      <w:pPr>
        <w:pStyle w:val="p6"/>
      </w:pPr>
    </w:p>
    <w:p w:rsidR="008E666A" w:rsidRDefault="008E666A" w:rsidP="008E666A">
      <w:pPr>
        <w:pStyle w:val="p6"/>
      </w:pPr>
      <w:r>
        <w:t>If decedent lived alone, name of conservator, if one appointed: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pStyle w:val="p6"/>
      </w:pPr>
    </w:p>
    <w:p w:rsidR="008E666A" w:rsidRDefault="008E666A" w:rsidP="008E666A">
      <w:pPr>
        <w:pStyle w:val="p6"/>
      </w:pPr>
      <w:r>
        <w:t>Any need to file quarterly return</w:t>
      </w:r>
      <w:r w:rsidR="00881F17">
        <w:t xml:space="preserve"> </w:t>
      </w:r>
      <w:bookmarkStart w:id="0" w:name="_GoBack"/>
      <w:bookmarkEnd w:id="0"/>
      <w:r w:rsidR="00881F17">
        <w:t>Form</w:t>
      </w:r>
      <w:r>
        <w:rPr>
          <w:rFonts w:ascii="Arial" w:hAnsi="Arial" w:cs="Arial"/>
          <w:sz w:val="8"/>
          <w:szCs w:val="8"/>
        </w:rPr>
        <w:t xml:space="preserve"> </w:t>
      </w:r>
      <w:r>
        <w:t>942 or 940</w:t>
      </w:r>
      <w:r w:rsidR="004D7555" w:rsidRPr="004D7555">
        <w:t xml:space="preserve"> </w:t>
      </w:r>
      <w:r w:rsidR="004D7555">
        <w:t>for household help</w:t>
      </w:r>
      <w:r>
        <w:t>?</w:t>
      </w:r>
    </w:p>
    <w:p w:rsidR="008E666A" w:rsidRDefault="008E666A" w:rsidP="008E666A">
      <w:pPr>
        <w:pStyle w:val="p6"/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pStyle w:val="p6"/>
      </w:pPr>
      <w:r>
        <w:t>If house owned by decedent and no immediate survivors, what arrangements to be made for care and upkeep of property, name of insurance agent: sale, preferred agent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8E666A" w:rsidRDefault="008E666A" w:rsidP="008E666A">
      <w:pPr>
        <w:tabs>
          <w:tab w:val="left" w:pos="204"/>
        </w:tabs>
      </w:pPr>
      <w:r>
        <w:t>__________________________________________________________________________</w:t>
      </w:r>
    </w:p>
    <w:p w:rsidR="008E666A" w:rsidRDefault="008E666A" w:rsidP="008E666A">
      <w:pPr>
        <w:tabs>
          <w:tab w:val="left" w:pos="204"/>
        </w:tabs>
      </w:pPr>
    </w:p>
    <w:p w:rsidR="00D010AD" w:rsidRDefault="00D010AD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Default="00885632"/>
    <w:p w:rsidR="00885632" w:rsidRPr="00885632" w:rsidRDefault="00885632">
      <w:pPr>
        <w:rPr>
          <w:sz w:val="16"/>
          <w:szCs w:val="16"/>
        </w:rPr>
      </w:pPr>
    </w:p>
    <w:sectPr w:rsidR="00885632" w:rsidRPr="00885632" w:rsidSect="00881F17">
      <w:footerReference w:type="default" r:id="rId7"/>
      <w:footerReference w:type="first" r:id="rId8"/>
      <w:pgSz w:w="12240" w:h="15840" w:code="1"/>
      <w:pgMar w:top="1440" w:right="1440" w:bottom="144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58" w:rsidRDefault="00954C58">
      <w:r>
        <w:separator/>
      </w:r>
    </w:p>
  </w:endnote>
  <w:endnote w:type="continuationSeparator" w:id="0">
    <w:p w:rsidR="00954C58" w:rsidRDefault="0095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65D" w:rsidRDefault="00881F17" w:rsidP="00885632">
    <w:pPr>
      <w:pStyle w:val="Footer"/>
      <w:jc w:val="center"/>
    </w:pPr>
    <w:r w:rsidRPr="00881F17">
      <w:t xml:space="preserve">Cipparone &amp; </w:t>
    </w:r>
    <w:proofErr w:type="spellStart"/>
    <w:r w:rsidRPr="00881F17">
      <w:t>Zaccaro</w:t>
    </w:r>
    <w:proofErr w:type="spellEnd"/>
    <w:r w:rsidRPr="00881F17">
      <w:t xml:space="preserve">, PC </w:t>
    </w:r>
    <w:r w:rsidRPr="00881F17">
      <w:tab/>
    </w:r>
    <w:hyperlink r:id="rId1" w:history="1">
      <w:r w:rsidRPr="00881F17">
        <w:rPr>
          <w:rStyle w:val="Hyperlink"/>
        </w:rPr>
        <w:t>www.261law.com</w:t>
      </w:r>
    </w:hyperlink>
    <w:r w:rsidRPr="00881F17">
      <w:tab/>
      <w:t xml:space="preserve">Page </w:t>
    </w:r>
    <w:r w:rsidRPr="00881F17">
      <w:fldChar w:fldCharType="begin"/>
    </w:r>
    <w:r w:rsidRPr="00881F17">
      <w:instrText xml:space="preserve"> PAGE   \* MERGEFORMAT </w:instrText>
    </w:r>
    <w:r w:rsidRPr="00881F17">
      <w:fldChar w:fldCharType="separate"/>
    </w:r>
    <w:r>
      <w:rPr>
        <w:noProof/>
      </w:rPr>
      <w:t>2</w:t>
    </w:r>
    <w:r w:rsidRPr="00881F17">
      <w:fldChar w:fldCharType="end"/>
    </w:r>
    <w:r w:rsidRPr="00881F17">
      <w:ptab w:relativeTo="margin" w:alignment="lef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F17" w:rsidRDefault="00881F17">
    <w:pPr>
      <w:pStyle w:val="Footer"/>
    </w:pPr>
    <w:r>
      <w:t xml:space="preserve">Cipparone &amp; </w:t>
    </w:r>
    <w:proofErr w:type="spellStart"/>
    <w:r>
      <w:t>Zaccaro</w:t>
    </w:r>
    <w:proofErr w:type="spellEnd"/>
    <w:r>
      <w:t xml:space="preserve">, PC </w:t>
    </w:r>
    <w:r>
      <w:tab/>
    </w:r>
    <w:hyperlink r:id="rId1" w:history="1">
      <w:r w:rsidRPr="004D2090">
        <w:rPr>
          <w:rStyle w:val="Hyperlink"/>
        </w:rPr>
        <w:t>www.261law.com</w:t>
      </w:r>
    </w:hyperlink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58" w:rsidRDefault="00954C58">
      <w:r>
        <w:separator/>
      </w:r>
    </w:p>
  </w:footnote>
  <w:footnote w:type="continuationSeparator" w:id="0">
    <w:p w:rsidR="00954C58" w:rsidRDefault="0095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6A"/>
    <w:rsid w:val="00003130"/>
    <w:rsid w:val="000078EB"/>
    <w:rsid w:val="000355FF"/>
    <w:rsid w:val="0004135E"/>
    <w:rsid w:val="00043E8E"/>
    <w:rsid w:val="00066CB8"/>
    <w:rsid w:val="0007188C"/>
    <w:rsid w:val="00072A68"/>
    <w:rsid w:val="000852D1"/>
    <w:rsid w:val="00097FAA"/>
    <w:rsid w:val="000B7080"/>
    <w:rsid w:val="000D13AF"/>
    <w:rsid w:val="000D6D05"/>
    <w:rsid w:val="000D6F7F"/>
    <w:rsid w:val="000F5C06"/>
    <w:rsid w:val="00105047"/>
    <w:rsid w:val="00105922"/>
    <w:rsid w:val="001076D5"/>
    <w:rsid w:val="00110928"/>
    <w:rsid w:val="00114114"/>
    <w:rsid w:val="001164D4"/>
    <w:rsid w:val="001348C7"/>
    <w:rsid w:val="00152FD1"/>
    <w:rsid w:val="00157D77"/>
    <w:rsid w:val="00177C4A"/>
    <w:rsid w:val="00180085"/>
    <w:rsid w:val="00183B62"/>
    <w:rsid w:val="001948CF"/>
    <w:rsid w:val="00194FF4"/>
    <w:rsid w:val="00196ED8"/>
    <w:rsid w:val="001A0909"/>
    <w:rsid w:val="00205F50"/>
    <w:rsid w:val="00220028"/>
    <w:rsid w:val="0023673B"/>
    <w:rsid w:val="00256B10"/>
    <w:rsid w:val="00257B48"/>
    <w:rsid w:val="00257FFB"/>
    <w:rsid w:val="0026222B"/>
    <w:rsid w:val="00262C16"/>
    <w:rsid w:val="00264553"/>
    <w:rsid w:val="00285073"/>
    <w:rsid w:val="00290DB2"/>
    <w:rsid w:val="0029662D"/>
    <w:rsid w:val="002A5F1F"/>
    <w:rsid w:val="002B12EF"/>
    <w:rsid w:val="002C120A"/>
    <w:rsid w:val="003405FA"/>
    <w:rsid w:val="00343DAA"/>
    <w:rsid w:val="0035155D"/>
    <w:rsid w:val="00370969"/>
    <w:rsid w:val="0037140A"/>
    <w:rsid w:val="00372EC9"/>
    <w:rsid w:val="003736E2"/>
    <w:rsid w:val="00374D53"/>
    <w:rsid w:val="003A1C47"/>
    <w:rsid w:val="003B2D19"/>
    <w:rsid w:val="003C5185"/>
    <w:rsid w:val="003C5ABB"/>
    <w:rsid w:val="003C6419"/>
    <w:rsid w:val="003D344F"/>
    <w:rsid w:val="003E02B2"/>
    <w:rsid w:val="003E3370"/>
    <w:rsid w:val="00400D53"/>
    <w:rsid w:val="00416B7C"/>
    <w:rsid w:val="00425443"/>
    <w:rsid w:val="00431D81"/>
    <w:rsid w:val="00476B47"/>
    <w:rsid w:val="00491CFC"/>
    <w:rsid w:val="004A4B85"/>
    <w:rsid w:val="004B1B26"/>
    <w:rsid w:val="004B2A69"/>
    <w:rsid w:val="004B654D"/>
    <w:rsid w:val="004B7429"/>
    <w:rsid w:val="004C7BF2"/>
    <w:rsid w:val="004D26D8"/>
    <w:rsid w:val="004D7555"/>
    <w:rsid w:val="004E4CEC"/>
    <w:rsid w:val="004F0729"/>
    <w:rsid w:val="00505A6E"/>
    <w:rsid w:val="00524B36"/>
    <w:rsid w:val="005251A4"/>
    <w:rsid w:val="00535393"/>
    <w:rsid w:val="005500A1"/>
    <w:rsid w:val="005566A0"/>
    <w:rsid w:val="00556784"/>
    <w:rsid w:val="00574463"/>
    <w:rsid w:val="005A6AB2"/>
    <w:rsid w:val="005A798B"/>
    <w:rsid w:val="005F0E72"/>
    <w:rsid w:val="0060013D"/>
    <w:rsid w:val="00611B5D"/>
    <w:rsid w:val="006211ED"/>
    <w:rsid w:val="006244BB"/>
    <w:rsid w:val="00663E6C"/>
    <w:rsid w:val="006A3562"/>
    <w:rsid w:val="006E51BF"/>
    <w:rsid w:val="006E72A5"/>
    <w:rsid w:val="00712E05"/>
    <w:rsid w:val="00726192"/>
    <w:rsid w:val="00747889"/>
    <w:rsid w:val="00747F7D"/>
    <w:rsid w:val="00757557"/>
    <w:rsid w:val="00767B73"/>
    <w:rsid w:val="007A56C2"/>
    <w:rsid w:val="007B5942"/>
    <w:rsid w:val="007C0094"/>
    <w:rsid w:val="007C15B8"/>
    <w:rsid w:val="007D0E81"/>
    <w:rsid w:val="00804704"/>
    <w:rsid w:val="008056CF"/>
    <w:rsid w:val="00807499"/>
    <w:rsid w:val="008175E9"/>
    <w:rsid w:val="00850CAC"/>
    <w:rsid w:val="00853683"/>
    <w:rsid w:val="0085429D"/>
    <w:rsid w:val="00860AC8"/>
    <w:rsid w:val="00862BA4"/>
    <w:rsid w:val="00881F17"/>
    <w:rsid w:val="00885632"/>
    <w:rsid w:val="00891769"/>
    <w:rsid w:val="008C7CBB"/>
    <w:rsid w:val="008E4869"/>
    <w:rsid w:val="008E666A"/>
    <w:rsid w:val="008E75B4"/>
    <w:rsid w:val="008F7F2F"/>
    <w:rsid w:val="0091236B"/>
    <w:rsid w:val="00914CDD"/>
    <w:rsid w:val="009313CE"/>
    <w:rsid w:val="00944939"/>
    <w:rsid w:val="00954C58"/>
    <w:rsid w:val="009574F2"/>
    <w:rsid w:val="0097669A"/>
    <w:rsid w:val="009817ED"/>
    <w:rsid w:val="00985412"/>
    <w:rsid w:val="00986554"/>
    <w:rsid w:val="009C1146"/>
    <w:rsid w:val="009E4ACE"/>
    <w:rsid w:val="00A02C81"/>
    <w:rsid w:val="00A33052"/>
    <w:rsid w:val="00A35EBF"/>
    <w:rsid w:val="00A52E86"/>
    <w:rsid w:val="00A52FC8"/>
    <w:rsid w:val="00A53B56"/>
    <w:rsid w:val="00A8130E"/>
    <w:rsid w:val="00A8168E"/>
    <w:rsid w:val="00AA1F7A"/>
    <w:rsid w:val="00AA250B"/>
    <w:rsid w:val="00AA7683"/>
    <w:rsid w:val="00AE2A9A"/>
    <w:rsid w:val="00AF126A"/>
    <w:rsid w:val="00B04262"/>
    <w:rsid w:val="00B13A0F"/>
    <w:rsid w:val="00B152FB"/>
    <w:rsid w:val="00B25B4C"/>
    <w:rsid w:val="00B313FB"/>
    <w:rsid w:val="00B33950"/>
    <w:rsid w:val="00B37D67"/>
    <w:rsid w:val="00B57B70"/>
    <w:rsid w:val="00B6488B"/>
    <w:rsid w:val="00BA6077"/>
    <w:rsid w:val="00BB1FB7"/>
    <w:rsid w:val="00BC2645"/>
    <w:rsid w:val="00BC7817"/>
    <w:rsid w:val="00BD365D"/>
    <w:rsid w:val="00BD7B05"/>
    <w:rsid w:val="00BF5477"/>
    <w:rsid w:val="00C03FC4"/>
    <w:rsid w:val="00C145A8"/>
    <w:rsid w:val="00C15E20"/>
    <w:rsid w:val="00C27A88"/>
    <w:rsid w:val="00C310BF"/>
    <w:rsid w:val="00C50A78"/>
    <w:rsid w:val="00C51AE2"/>
    <w:rsid w:val="00C67610"/>
    <w:rsid w:val="00C720F4"/>
    <w:rsid w:val="00CA3E4B"/>
    <w:rsid w:val="00CB06D4"/>
    <w:rsid w:val="00CB7E1B"/>
    <w:rsid w:val="00CC092C"/>
    <w:rsid w:val="00CC2EE2"/>
    <w:rsid w:val="00CD0546"/>
    <w:rsid w:val="00CD1306"/>
    <w:rsid w:val="00CD704D"/>
    <w:rsid w:val="00CE0BD4"/>
    <w:rsid w:val="00CE6D75"/>
    <w:rsid w:val="00CF0385"/>
    <w:rsid w:val="00CF1AFC"/>
    <w:rsid w:val="00CF4071"/>
    <w:rsid w:val="00CF64BE"/>
    <w:rsid w:val="00D010AD"/>
    <w:rsid w:val="00D017D0"/>
    <w:rsid w:val="00D02360"/>
    <w:rsid w:val="00D149CD"/>
    <w:rsid w:val="00D22F6C"/>
    <w:rsid w:val="00D24C99"/>
    <w:rsid w:val="00D33555"/>
    <w:rsid w:val="00D42B76"/>
    <w:rsid w:val="00D74128"/>
    <w:rsid w:val="00D86F6E"/>
    <w:rsid w:val="00DE379B"/>
    <w:rsid w:val="00E070B0"/>
    <w:rsid w:val="00E12821"/>
    <w:rsid w:val="00E3174E"/>
    <w:rsid w:val="00E35994"/>
    <w:rsid w:val="00E43D15"/>
    <w:rsid w:val="00E44872"/>
    <w:rsid w:val="00E5751D"/>
    <w:rsid w:val="00E60563"/>
    <w:rsid w:val="00E80F15"/>
    <w:rsid w:val="00E81E29"/>
    <w:rsid w:val="00E83FD8"/>
    <w:rsid w:val="00E94072"/>
    <w:rsid w:val="00EB1326"/>
    <w:rsid w:val="00EB43F7"/>
    <w:rsid w:val="00EC71B1"/>
    <w:rsid w:val="00ED5AAC"/>
    <w:rsid w:val="00ED6E6F"/>
    <w:rsid w:val="00ED751A"/>
    <w:rsid w:val="00EF4151"/>
    <w:rsid w:val="00F17FCB"/>
    <w:rsid w:val="00F22C55"/>
    <w:rsid w:val="00F375CC"/>
    <w:rsid w:val="00F60BDB"/>
    <w:rsid w:val="00F70BB7"/>
    <w:rsid w:val="00F82581"/>
    <w:rsid w:val="00F95B19"/>
    <w:rsid w:val="00FB48AF"/>
    <w:rsid w:val="00FB66FA"/>
    <w:rsid w:val="00FB7CA6"/>
    <w:rsid w:val="00FC5449"/>
    <w:rsid w:val="00FD3297"/>
    <w:rsid w:val="00FD3F26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66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0078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A3E4B"/>
    <w:rPr>
      <w:rFonts w:cs="Arial"/>
      <w:sz w:val="20"/>
      <w:szCs w:val="20"/>
    </w:rPr>
  </w:style>
  <w:style w:type="paragraph" w:customStyle="1" w:styleId="t1">
    <w:name w:val="t1"/>
    <w:basedOn w:val="Normal"/>
    <w:rsid w:val="008E666A"/>
  </w:style>
  <w:style w:type="paragraph" w:customStyle="1" w:styleId="t2">
    <w:name w:val="t2"/>
    <w:basedOn w:val="Normal"/>
    <w:rsid w:val="008E666A"/>
  </w:style>
  <w:style w:type="paragraph" w:customStyle="1" w:styleId="t3">
    <w:name w:val="t3"/>
    <w:basedOn w:val="Normal"/>
    <w:rsid w:val="008E666A"/>
  </w:style>
  <w:style w:type="paragraph" w:customStyle="1" w:styleId="c4">
    <w:name w:val="c4"/>
    <w:basedOn w:val="Normal"/>
    <w:rsid w:val="008E666A"/>
    <w:pPr>
      <w:jc w:val="center"/>
    </w:pPr>
  </w:style>
  <w:style w:type="paragraph" w:customStyle="1" w:styleId="p5">
    <w:name w:val="p5"/>
    <w:basedOn w:val="Normal"/>
    <w:rsid w:val="008E666A"/>
    <w:pPr>
      <w:tabs>
        <w:tab w:val="left" w:pos="5045"/>
      </w:tabs>
      <w:ind w:left="3605"/>
    </w:pPr>
  </w:style>
  <w:style w:type="paragraph" w:customStyle="1" w:styleId="p6">
    <w:name w:val="p6"/>
    <w:basedOn w:val="Normal"/>
    <w:rsid w:val="008E666A"/>
    <w:pPr>
      <w:tabs>
        <w:tab w:val="left" w:pos="204"/>
      </w:tabs>
    </w:pPr>
  </w:style>
  <w:style w:type="paragraph" w:customStyle="1" w:styleId="p7">
    <w:name w:val="p7"/>
    <w:basedOn w:val="Normal"/>
    <w:rsid w:val="008E666A"/>
    <w:pPr>
      <w:tabs>
        <w:tab w:val="left" w:pos="204"/>
      </w:tabs>
    </w:pPr>
  </w:style>
  <w:style w:type="paragraph" w:customStyle="1" w:styleId="t8">
    <w:name w:val="t8"/>
    <w:basedOn w:val="Normal"/>
    <w:rsid w:val="008E666A"/>
  </w:style>
  <w:style w:type="paragraph" w:customStyle="1" w:styleId="t9">
    <w:name w:val="t9"/>
    <w:basedOn w:val="Normal"/>
    <w:rsid w:val="008E666A"/>
  </w:style>
  <w:style w:type="paragraph" w:customStyle="1" w:styleId="p11">
    <w:name w:val="p11"/>
    <w:basedOn w:val="Normal"/>
    <w:rsid w:val="008E666A"/>
    <w:pPr>
      <w:tabs>
        <w:tab w:val="left" w:pos="1162"/>
      </w:tabs>
      <w:ind w:left="278" w:hanging="1162"/>
    </w:pPr>
  </w:style>
  <w:style w:type="paragraph" w:customStyle="1" w:styleId="p12">
    <w:name w:val="p12"/>
    <w:basedOn w:val="Normal"/>
    <w:rsid w:val="008E666A"/>
    <w:pPr>
      <w:ind w:left="494" w:hanging="946"/>
    </w:pPr>
  </w:style>
  <w:style w:type="paragraph" w:customStyle="1" w:styleId="p13">
    <w:name w:val="p13"/>
    <w:basedOn w:val="Normal"/>
    <w:rsid w:val="008E666A"/>
    <w:pPr>
      <w:tabs>
        <w:tab w:val="left" w:pos="1383"/>
      </w:tabs>
      <w:ind w:left="57" w:hanging="1383"/>
    </w:pPr>
  </w:style>
  <w:style w:type="paragraph" w:customStyle="1" w:styleId="p14">
    <w:name w:val="p14"/>
    <w:basedOn w:val="Normal"/>
    <w:rsid w:val="008E666A"/>
  </w:style>
  <w:style w:type="paragraph" w:styleId="Header">
    <w:name w:val="header"/>
    <w:basedOn w:val="Normal"/>
    <w:rsid w:val="008856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56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5632"/>
  </w:style>
  <w:style w:type="paragraph" w:styleId="Title">
    <w:name w:val="Title"/>
    <w:basedOn w:val="Normal"/>
    <w:next w:val="Normal"/>
    <w:link w:val="TitleChar"/>
    <w:qFormat/>
    <w:rsid w:val="00881F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1F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88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66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0078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A3E4B"/>
    <w:rPr>
      <w:rFonts w:cs="Arial"/>
      <w:sz w:val="20"/>
      <w:szCs w:val="20"/>
    </w:rPr>
  </w:style>
  <w:style w:type="paragraph" w:customStyle="1" w:styleId="t1">
    <w:name w:val="t1"/>
    <w:basedOn w:val="Normal"/>
    <w:rsid w:val="008E666A"/>
  </w:style>
  <w:style w:type="paragraph" w:customStyle="1" w:styleId="t2">
    <w:name w:val="t2"/>
    <w:basedOn w:val="Normal"/>
    <w:rsid w:val="008E666A"/>
  </w:style>
  <w:style w:type="paragraph" w:customStyle="1" w:styleId="t3">
    <w:name w:val="t3"/>
    <w:basedOn w:val="Normal"/>
    <w:rsid w:val="008E666A"/>
  </w:style>
  <w:style w:type="paragraph" w:customStyle="1" w:styleId="c4">
    <w:name w:val="c4"/>
    <w:basedOn w:val="Normal"/>
    <w:rsid w:val="008E666A"/>
    <w:pPr>
      <w:jc w:val="center"/>
    </w:pPr>
  </w:style>
  <w:style w:type="paragraph" w:customStyle="1" w:styleId="p5">
    <w:name w:val="p5"/>
    <w:basedOn w:val="Normal"/>
    <w:rsid w:val="008E666A"/>
    <w:pPr>
      <w:tabs>
        <w:tab w:val="left" w:pos="5045"/>
      </w:tabs>
      <w:ind w:left="3605"/>
    </w:pPr>
  </w:style>
  <w:style w:type="paragraph" w:customStyle="1" w:styleId="p6">
    <w:name w:val="p6"/>
    <w:basedOn w:val="Normal"/>
    <w:rsid w:val="008E666A"/>
    <w:pPr>
      <w:tabs>
        <w:tab w:val="left" w:pos="204"/>
      </w:tabs>
    </w:pPr>
  </w:style>
  <w:style w:type="paragraph" w:customStyle="1" w:styleId="p7">
    <w:name w:val="p7"/>
    <w:basedOn w:val="Normal"/>
    <w:rsid w:val="008E666A"/>
    <w:pPr>
      <w:tabs>
        <w:tab w:val="left" w:pos="204"/>
      </w:tabs>
    </w:pPr>
  </w:style>
  <w:style w:type="paragraph" w:customStyle="1" w:styleId="t8">
    <w:name w:val="t8"/>
    <w:basedOn w:val="Normal"/>
    <w:rsid w:val="008E666A"/>
  </w:style>
  <w:style w:type="paragraph" w:customStyle="1" w:styleId="t9">
    <w:name w:val="t9"/>
    <w:basedOn w:val="Normal"/>
    <w:rsid w:val="008E666A"/>
  </w:style>
  <w:style w:type="paragraph" w:customStyle="1" w:styleId="p11">
    <w:name w:val="p11"/>
    <w:basedOn w:val="Normal"/>
    <w:rsid w:val="008E666A"/>
    <w:pPr>
      <w:tabs>
        <w:tab w:val="left" w:pos="1162"/>
      </w:tabs>
      <w:ind w:left="278" w:hanging="1162"/>
    </w:pPr>
  </w:style>
  <w:style w:type="paragraph" w:customStyle="1" w:styleId="p12">
    <w:name w:val="p12"/>
    <w:basedOn w:val="Normal"/>
    <w:rsid w:val="008E666A"/>
    <w:pPr>
      <w:ind w:left="494" w:hanging="946"/>
    </w:pPr>
  </w:style>
  <w:style w:type="paragraph" w:customStyle="1" w:styleId="p13">
    <w:name w:val="p13"/>
    <w:basedOn w:val="Normal"/>
    <w:rsid w:val="008E666A"/>
    <w:pPr>
      <w:tabs>
        <w:tab w:val="left" w:pos="1383"/>
      </w:tabs>
      <w:ind w:left="57" w:hanging="1383"/>
    </w:pPr>
  </w:style>
  <w:style w:type="paragraph" w:customStyle="1" w:styleId="p14">
    <w:name w:val="p14"/>
    <w:basedOn w:val="Normal"/>
    <w:rsid w:val="008E666A"/>
  </w:style>
  <w:style w:type="paragraph" w:styleId="Header">
    <w:name w:val="header"/>
    <w:basedOn w:val="Normal"/>
    <w:rsid w:val="008856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56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5632"/>
  </w:style>
  <w:style w:type="paragraph" w:styleId="Title">
    <w:name w:val="Title"/>
    <w:basedOn w:val="Normal"/>
    <w:next w:val="Normal"/>
    <w:link w:val="TitleChar"/>
    <w:qFormat/>
    <w:rsid w:val="00881F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1F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rsid w:val="0088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8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61law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61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910</Words>
  <Characters>9349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 SETTLEMENT</vt:lpstr>
    </vt:vector>
  </TitlesOfParts>
  <Company>Cole-Chu &amp; Cipparone, LLC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 SETTLEMENT</dc:title>
  <dc:creator>Susan M. Bainbridge</dc:creator>
  <cp:lastModifiedBy>Joe Cipparone</cp:lastModifiedBy>
  <cp:revision>3</cp:revision>
  <cp:lastPrinted>2012-03-26T12:49:00Z</cp:lastPrinted>
  <dcterms:created xsi:type="dcterms:W3CDTF">2013-07-20T16:30:00Z</dcterms:created>
  <dcterms:modified xsi:type="dcterms:W3CDTF">2013-07-20T16:36:00Z</dcterms:modified>
</cp:coreProperties>
</file>